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3380" w14:textId="77777777" w:rsidR="00631467" w:rsidRDefault="00A60B29">
      <w:pPr>
        <w:pStyle w:val="Bezmezer"/>
        <w:jc w:val="center"/>
        <w:rPr>
          <w:rFonts w:cs="Times New Roman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7620" distL="114300" distR="119380" simplePos="0" relativeHeight="2" behindDoc="0" locked="0" layoutInCell="1" allowOverlap="1" wp14:anchorId="1302AADB" wp14:editId="6861489B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95020" cy="791845"/>
            <wp:effectExtent l="0" t="0" r="0" b="0"/>
            <wp:wrapNone/>
            <wp:docPr id="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7620" distL="114300" distR="122555" simplePos="0" relativeHeight="3" behindDoc="0" locked="0" layoutInCell="1" allowOverlap="1" wp14:anchorId="772B5339" wp14:editId="5424A7A5">
            <wp:simplePos x="0" y="0"/>
            <wp:positionH relativeFrom="column">
              <wp:posOffset>991870</wp:posOffset>
            </wp:positionH>
            <wp:positionV relativeFrom="paragraph">
              <wp:posOffset>635</wp:posOffset>
            </wp:positionV>
            <wp:extent cx="791845" cy="791845"/>
            <wp:effectExtent l="0" t="0" r="0" b="0"/>
            <wp:wrapNone/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7620" distL="114300" distR="114300" simplePos="0" relativeHeight="4" behindDoc="0" locked="0" layoutInCell="1" allowOverlap="1" wp14:anchorId="1D403B30" wp14:editId="442B5689">
            <wp:simplePos x="0" y="0"/>
            <wp:positionH relativeFrom="column">
              <wp:posOffset>1868170</wp:posOffset>
            </wp:positionH>
            <wp:positionV relativeFrom="paragraph">
              <wp:posOffset>7620</wp:posOffset>
            </wp:positionV>
            <wp:extent cx="903605" cy="791845"/>
            <wp:effectExtent l="0" t="0" r="0" b="0"/>
            <wp:wrapNone/>
            <wp:docPr id="3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7620" distL="114300" distR="121920" simplePos="0" relativeHeight="5" behindDoc="0" locked="0" layoutInCell="1" allowOverlap="1" wp14:anchorId="4DA3A527" wp14:editId="1A03ABC7">
            <wp:simplePos x="0" y="0"/>
            <wp:positionH relativeFrom="column">
              <wp:posOffset>2855595</wp:posOffset>
            </wp:positionH>
            <wp:positionV relativeFrom="paragraph">
              <wp:posOffset>10160</wp:posOffset>
            </wp:positionV>
            <wp:extent cx="907415" cy="791845"/>
            <wp:effectExtent l="0" t="0" r="0" b="0"/>
            <wp:wrapNone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0" distL="0" distR="0" simplePos="0" relativeHeight="6" behindDoc="0" locked="0" layoutInCell="1" allowOverlap="1" wp14:anchorId="19E1A645" wp14:editId="00B468A8">
            <wp:simplePos x="0" y="0"/>
            <wp:positionH relativeFrom="column">
              <wp:posOffset>3829685</wp:posOffset>
            </wp:positionH>
            <wp:positionV relativeFrom="paragraph">
              <wp:posOffset>19050</wp:posOffset>
            </wp:positionV>
            <wp:extent cx="1057910" cy="770890"/>
            <wp:effectExtent l="0" t="0" r="0" b="0"/>
            <wp:wrapSquare wrapText="largest"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0" distL="0" distR="0" simplePos="0" relativeHeight="7" behindDoc="0" locked="0" layoutInCell="1" allowOverlap="1" wp14:anchorId="241FA25D" wp14:editId="6CA49F80">
            <wp:simplePos x="0" y="0"/>
            <wp:positionH relativeFrom="column">
              <wp:posOffset>5006340</wp:posOffset>
            </wp:positionH>
            <wp:positionV relativeFrom="paragraph">
              <wp:posOffset>23495</wp:posOffset>
            </wp:positionV>
            <wp:extent cx="890905" cy="758825"/>
            <wp:effectExtent l="0" t="0" r="0" b="0"/>
            <wp:wrapSquare wrapText="largest"/>
            <wp:docPr id="6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70C0"/>
          <w:sz w:val="40"/>
          <w:szCs w:val="40"/>
          <w:lang w:eastAsia="cs-CZ"/>
        </w:rPr>
        <w:drawing>
          <wp:anchor distT="0" distB="0" distL="0" distR="0" simplePos="0" relativeHeight="8" behindDoc="0" locked="0" layoutInCell="1" allowOverlap="1" wp14:anchorId="0287F56A" wp14:editId="34DEA1C6">
            <wp:simplePos x="0" y="0"/>
            <wp:positionH relativeFrom="column">
              <wp:posOffset>5963285</wp:posOffset>
            </wp:positionH>
            <wp:positionV relativeFrom="paragraph">
              <wp:posOffset>86360</wp:posOffset>
            </wp:positionV>
            <wp:extent cx="1048385" cy="629285"/>
            <wp:effectExtent l="0" t="0" r="0" b="0"/>
            <wp:wrapSquare wrapText="largest"/>
            <wp:docPr id="7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9B45A" w14:textId="77777777" w:rsidR="00631467" w:rsidRDefault="00631467">
      <w:pPr>
        <w:pStyle w:val="Bezmezer"/>
        <w:rPr>
          <w:b/>
          <w:color w:val="008000"/>
          <w:sz w:val="40"/>
          <w:szCs w:val="40"/>
        </w:rPr>
      </w:pPr>
    </w:p>
    <w:p w14:paraId="3178CE77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0295890B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3DB72E5B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377A3E37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67B196B3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22EF3F40" w14:textId="77777777" w:rsidR="00631467" w:rsidRDefault="00A60B29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KČT Havlíček Havlíčkův Brod, Realitní kancelář REPOS Chotěboř </w:t>
      </w:r>
    </w:p>
    <w:p w14:paraId="4F5A3525" w14:textId="77777777" w:rsidR="00631467" w:rsidRDefault="00A60B29">
      <w:pPr>
        <w:pStyle w:val="Bezmezer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 Divadelní agentura Ludmily </w:t>
      </w:r>
      <w:proofErr w:type="spellStart"/>
      <w:r>
        <w:rPr>
          <w:rFonts w:cs="Times New Roman"/>
          <w:b/>
          <w:sz w:val="28"/>
          <w:szCs w:val="28"/>
        </w:rPr>
        <w:t>Frištenské</w:t>
      </w:r>
      <w:proofErr w:type="spellEnd"/>
      <w:r>
        <w:rPr>
          <w:b/>
          <w:sz w:val="28"/>
          <w:szCs w:val="28"/>
        </w:rPr>
        <w:t xml:space="preserve"> pořádají</w:t>
      </w:r>
    </w:p>
    <w:p w14:paraId="52B59D70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1C65B917" w14:textId="77777777" w:rsidR="00631467" w:rsidRDefault="00631467">
      <w:pPr>
        <w:pStyle w:val="Bezmezer"/>
        <w:jc w:val="center"/>
        <w:rPr>
          <w:rFonts w:cs="Times New Roman"/>
          <w:b/>
          <w:sz w:val="12"/>
          <w:szCs w:val="12"/>
        </w:rPr>
      </w:pPr>
    </w:p>
    <w:p w14:paraId="057A7450" w14:textId="0FA09D15" w:rsidR="00631467" w:rsidRDefault="00A60B29">
      <w:pPr>
        <w:pStyle w:val="Bezmezer"/>
        <w:jc w:val="center"/>
      </w:pPr>
      <w:r>
        <w:rPr>
          <w:b/>
          <w:sz w:val="40"/>
          <w:szCs w:val="40"/>
        </w:rPr>
        <w:t>13. ROČNÍK TURISTICKÉHO POCHODU A CYKLOVYJÍŽĎKY</w:t>
      </w:r>
    </w:p>
    <w:p w14:paraId="45CCC314" w14:textId="77777777" w:rsidR="00631467" w:rsidRDefault="00631467">
      <w:pPr>
        <w:pStyle w:val="Bezmezer"/>
        <w:jc w:val="center"/>
        <w:rPr>
          <w:b/>
          <w:sz w:val="10"/>
          <w:szCs w:val="10"/>
        </w:rPr>
      </w:pPr>
    </w:p>
    <w:p w14:paraId="5B64C1F0" w14:textId="77777777" w:rsidR="00631467" w:rsidRDefault="00A60B29">
      <w:pPr>
        <w:pStyle w:val="Bezmezer"/>
        <w:jc w:val="center"/>
        <w:rPr>
          <w:b/>
          <w:iCs/>
          <w:color w:val="FF0000"/>
          <w:sz w:val="56"/>
          <w:szCs w:val="56"/>
          <w:u w:val="single"/>
        </w:rPr>
      </w:pPr>
      <w:r>
        <w:rPr>
          <w:b/>
          <w:iCs/>
          <w:color w:val="FF0000"/>
          <w:sz w:val="56"/>
          <w:szCs w:val="56"/>
          <w:u w:val="single"/>
        </w:rPr>
        <w:t>CHOTĚBOŘSKÉ PUTOVÁNÍ</w:t>
      </w:r>
    </w:p>
    <w:p w14:paraId="4370EEB3" w14:textId="77777777" w:rsidR="00631467" w:rsidRDefault="00631467">
      <w:pPr>
        <w:pStyle w:val="Bezmezer"/>
        <w:jc w:val="center"/>
        <w:rPr>
          <w:b/>
          <w:iCs/>
          <w:color w:val="FF0000"/>
          <w:sz w:val="10"/>
          <w:szCs w:val="10"/>
          <w:u w:val="single"/>
        </w:rPr>
      </w:pPr>
    </w:p>
    <w:p w14:paraId="5E82330D" w14:textId="04CCCF83" w:rsidR="00631467" w:rsidRDefault="00A60B29">
      <w:pPr>
        <w:pStyle w:val="Bezmezer"/>
        <w:jc w:val="center"/>
      </w:pPr>
      <w:r>
        <w:rPr>
          <w:b/>
          <w:sz w:val="40"/>
          <w:szCs w:val="40"/>
        </w:rPr>
        <w:t>19. června 2021</w:t>
      </w:r>
    </w:p>
    <w:p w14:paraId="43ED5463" w14:textId="77777777" w:rsidR="00631467" w:rsidRDefault="00631467">
      <w:pPr>
        <w:pStyle w:val="Bezmezer"/>
        <w:tabs>
          <w:tab w:val="left" w:pos="1701"/>
        </w:tabs>
        <w:rPr>
          <w:b/>
          <w:iCs/>
          <w:sz w:val="12"/>
          <w:szCs w:val="12"/>
          <w:u w:val="single"/>
        </w:rPr>
      </w:pPr>
    </w:p>
    <w:p w14:paraId="02CB2B91" w14:textId="77777777" w:rsidR="00631467" w:rsidRDefault="00631467">
      <w:pPr>
        <w:pStyle w:val="Bezmezer"/>
        <w:tabs>
          <w:tab w:val="left" w:pos="1701"/>
        </w:tabs>
        <w:rPr>
          <w:b/>
          <w:iCs/>
          <w:sz w:val="12"/>
          <w:szCs w:val="12"/>
          <w:u w:val="single"/>
        </w:rPr>
      </w:pPr>
    </w:p>
    <w:p w14:paraId="475305BC" w14:textId="77777777" w:rsidR="00631467" w:rsidRDefault="00631467">
      <w:pPr>
        <w:pStyle w:val="Bezmezer"/>
        <w:tabs>
          <w:tab w:val="left" w:pos="1701"/>
        </w:tabs>
        <w:rPr>
          <w:b/>
          <w:iCs/>
          <w:sz w:val="12"/>
          <w:szCs w:val="12"/>
          <w:u w:val="single"/>
        </w:rPr>
      </w:pPr>
    </w:p>
    <w:p w14:paraId="570FCFA5" w14:textId="77777777" w:rsidR="00631467" w:rsidRDefault="00A60B29">
      <w:pPr>
        <w:pStyle w:val="Bezmezer"/>
        <w:tabs>
          <w:tab w:val="left" w:pos="1701"/>
        </w:tabs>
        <w:rPr>
          <w:b/>
          <w:sz w:val="24"/>
          <w:szCs w:val="24"/>
        </w:rPr>
      </w:pPr>
      <w:r>
        <w:rPr>
          <w:b/>
          <w:sz w:val="26"/>
          <w:szCs w:val="26"/>
          <w:u w:val="single"/>
        </w:rPr>
        <w:t>START: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Asijská restaurace </w:t>
      </w:r>
      <w:r>
        <w:rPr>
          <w:b/>
          <w:color w:val="000000"/>
          <w:sz w:val="24"/>
          <w:szCs w:val="24"/>
        </w:rPr>
        <w:t>Thang Long</w:t>
      </w:r>
      <w:r>
        <w:rPr>
          <w:b/>
          <w:sz w:val="24"/>
          <w:szCs w:val="24"/>
        </w:rPr>
        <w:t>, Krále Jana 445, Chotěboř</w:t>
      </w:r>
    </w:p>
    <w:p w14:paraId="149DCF53" w14:textId="77777777" w:rsidR="00631467" w:rsidRDefault="00A60B29">
      <w:pPr>
        <w:pStyle w:val="Bezmezer"/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Dětská trasa: 8.30 - 10.30, ostatní 7.00 - 10.30</w:t>
      </w:r>
    </w:p>
    <w:p w14:paraId="05276997" w14:textId="77777777" w:rsidR="00631467" w:rsidRDefault="00A60B29">
      <w:pPr>
        <w:pStyle w:val="Bezmezer"/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t>Zde budete mít možnost nechat si zdarma změřit krevní tlak + další nabídky služeb od VZP</w:t>
      </w:r>
    </w:p>
    <w:p w14:paraId="540A6F71" w14:textId="77777777" w:rsidR="00631467" w:rsidRDefault="00631467">
      <w:pPr>
        <w:pStyle w:val="Bezmezer"/>
        <w:rPr>
          <w:b/>
          <w:sz w:val="10"/>
          <w:szCs w:val="10"/>
          <w:u w:val="single"/>
        </w:rPr>
      </w:pPr>
    </w:p>
    <w:p w14:paraId="2F6214A0" w14:textId="77777777" w:rsidR="00631467" w:rsidRDefault="00631467">
      <w:pPr>
        <w:pStyle w:val="Bezmezer"/>
        <w:rPr>
          <w:b/>
          <w:sz w:val="10"/>
          <w:szCs w:val="10"/>
          <w:u w:val="single"/>
        </w:rPr>
      </w:pPr>
    </w:p>
    <w:p w14:paraId="60BDF80B" w14:textId="77777777" w:rsidR="00631467" w:rsidRDefault="00631467">
      <w:pPr>
        <w:pStyle w:val="Bezmezer"/>
        <w:rPr>
          <w:b/>
          <w:sz w:val="10"/>
          <w:szCs w:val="10"/>
          <w:u w:val="single"/>
        </w:rPr>
      </w:pPr>
    </w:p>
    <w:p w14:paraId="72E1A77E" w14:textId="77777777" w:rsidR="00631467" w:rsidRDefault="00A60B29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PĚŠÍ TRASY</w:t>
      </w:r>
      <w:r>
        <w:rPr>
          <w:b/>
          <w:sz w:val="26"/>
          <w:szCs w:val="26"/>
        </w:rPr>
        <w:t>:</w:t>
      </w:r>
    </w:p>
    <w:p w14:paraId="55E38362" w14:textId="77777777" w:rsidR="00631467" w:rsidRDefault="00631467">
      <w:pPr>
        <w:pStyle w:val="Bezmezer"/>
        <w:rPr>
          <w:b/>
          <w:sz w:val="10"/>
          <w:szCs w:val="10"/>
        </w:rPr>
      </w:pPr>
    </w:p>
    <w:p w14:paraId="73B022FA" w14:textId="77777777" w:rsidR="00A60B29" w:rsidRPr="00A60B29" w:rsidRDefault="00A60B29" w:rsidP="00A60B29">
      <w:pPr>
        <w:pStyle w:val="Bezmezer"/>
        <w:numPr>
          <w:ilvl w:val="0"/>
          <w:numId w:val="4"/>
        </w:numPr>
        <w:jc w:val="both"/>
        <w:rPr>
          <w:sz w:val="10"/>
          <w:szCs w:val="10"/>
        </w:rPr>
      </w:pPr>
      <w:r w:rsidRPr="00A60B29">
        <w:rPr>
          <w:b/>
          <w:bCs/>
        </w:rPr>
        <w:t>7 km:</w:t>
      </w:r>
      <w:r>
        <w:t xml:space="preserve"> Dětská trasa kolem </w:t>
      </w:r>
      <w:proofErr w:type="spellStart"/>
      <w:r>
        <w:t>Břevnické</w:t>
      </w:r>
      <w:proofErr w:type="spellEnd"/>
      <w:r>
        <w:t xml:space="preserve"> nádrže</w:t>
      </w:r>
    </w:p>
    <w:p w14:paraId="2D11612D" w14:textId="6F57EBDE" w:rsidR="00A60B29" w:rsidRPr="00A60B29" w:rsidRDefault="00A60B29" w:rsidP="00A60B29">
      <w:pPr>
        <w:pStyle w:val="Bezmezer"/>
        <w:numPr>
          <w:ilvl w:val="0"/>
          <w:numId w:val="4"/>
        </w:numPr>
        <w:jc w:val="both"/>
        <w:rPr>
          <w:sz w:val="10"/>
          <w:szCs w:val="10"/>
        </w:rPr>
      </w:pPr>
      <w:r w:rsidRPr="00A60B29">
        <w:rPr>
          <w:b/>
          <w:bCs/>
        </w:rPr>
        <w:t>15 km:</w:t>
      </w:r>
      <w:r>
        <w:t xml:space="preserve"> Chotěboř – </w:t>
      </w:r>
      <w:proofErr w:type="spellStart"/>
      <w:r>
        <w:t>Skořetín</w:t>
      </w:r>
      <w:proofErr w:type="spellEnd"/>
      <w:r>
        <w:t xml:space="preserve"> – Rozsochatec – </w:t>
      </w:r>
      <w:proofErr w:type="spellStart"/>
      <w:r>
        <w:t>Svinný</w:t>
      </w:r>
      <w:proofErr w:type="spellEnd"/>
      <w:r>
        <w:t xml:space="preserve"> – Chotěboř</w:t>
      </w:r>
    </w:p>
    <w:p w14:paraId="1832109E" w14:textId="471F20DE" w:rsidR="00A60B29" w:rsidRPr="00A60B29" w:rsidRDefault="00A60B29" w:rsidP="00A60B29">
      <w:pPr>
        <w:pStyle w:val="Bezmezer"/>
        <w:numPr>
          <w:ilvl w:val="0"/>
          <w:numId w:val="4"/>
        </w:numPr>
        <w:jc w:val="both"/>
        <w:rPr>
          <w:sz w:val="10"/>
          <w:szCs w:val="10"/>
        </w:rPr>
      </w:pPr>
      <w:r w:rsidRPr="00A60B29">
        <w:rPr>
          <w:b/>
          <w:bCs/>
        </w:rPr>
        <w:t>25 km:</w:t>
      </w:r>
      <w:r>
        <w:t xml:space="preserve"> Chotěboř – </w:t>
      </w:r>
      <w:proofErr w:type="spellStart"/>
      <w:r>
        <w:t>Skořetín</w:t>
      </w:r>
      <w:proofErr w:type="spellEnd"/>
      <w:r>
        <w:t xml:space="preserve"> – Rozsochatec – Jahodov – Hájek – Počátky – Chotěboř</w:t>
      </w:r>
    </w:p>
    <w:p w14:paraId="1BF873CC" w14:textId="7F591971" w:rsidR="00631467" w:rsidRDefault="00A60B29" w:rsidP="00A60B29">
      <w:pPr>
        <w:pStyle w:val="Bezmezer"/>
        <w:numPr>
          <w:ilvl w:val="0"/>
          <w:numId w:val="4"/>
        </w:numPr>
        <w:jc w:val="both"/>
        <w:rPr>
          <w:sz w:val="10"/>
          <w:szCs w:val="10"/>
        </w:rPr>
      </w:pPr>
      <w:r w:rsidRPr="00A60B29">
        <w:rPr>
          <w:b/>
          <w:bCs/>
        </w:rPr>
        <w:t>50 km:</w:t>
      </w:r>
      <w:r>
        <w:t xml:space="preserve"> Chotěboř – Rozsochatec – Česká Bělá – Pohled – Havlíčkův Brod – Břevnice – Rozsochatec - Chotěboř</w:t>
      </w:r>
    </w:p>
    <w:p w14:paraId="257F1BCC" w14:textId="77777777" w:rsidR="00631467" w:rsidRDefault="00631467">
      <w:pPr>
        <w:pStyle w:val="Bezmezer"/>
        <w:ind w:left="720"/>
        <w:rPr>
          <w:sz w:val="10"/>
          <w:szCs w:val="10"/>
        </w:rPr>
      </w:pPr>
    </w:p>
    <w:p w14:paraId="185A2DEA" w14:textId="77777777" w:rsidR="00631467" w:rsidRDefault="00631467">
      <w:pPr>
        <w:pStyle w:val="Bezmezer"/>
        <w:ind w:left="720"/>
        <w:rPr>
          <w:sz w:val="10"/>
          <w:szCs w:val="10"/>
        </w:rPr>
      </w:pPr>
    </w:p>
    <w:p w14:paraId="6DC9064A" w14:textId="77777777" w:rsidR="00A60B29" w:rsidRDefault="00A60B29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CYKLOTRASY</w:t>
      </w:r>
      <w:r>
        <w:rPr>
          <w:b/>
          <w:sz w:val="26"/>
          <w:szCs w:val="26"/>
        </w:rPr>
        <w:t xml:space="preserve">: </w:t>
      </w:r>
    </w:p>
    <w:p w14:paraId="7B43A455" w14:textId="58D86DB0" w:rsidR="00A60B29" w:rsidRPr="00A60B29" w:rsidRDefault="00A60B29" w:rsidP="00A60B29">
      <w:pPr>
        <w:pStyle w:val="Bezmezer"/>
        <w:numPr>
          <w:ilvl w:val="0"/>
          <w:numId w:val="5"/>
        </w:numPr>
        <w:rPr>
          <w:b/>
          <w:sz w:val="26"/>
          <w:szCs w:val="26"/>
        </w:rPr>
      </w:pPr>
      <w:r w:rsidRPr="00A60B29">
        <w:rPr>
          <w:b/>
          <w:bCs/>
        </w:rPr>
        <w:t>20 km:</w:t>
      </w:r>
      <w:r>
        <w:t xml:space="preserve"> Chotěboř – Střížov – Hájek – Bílek – Dolní Sokolovec – Chotěboř</w:t>
      </w:r>
    </w:p>
    <w:p w14:paraId="16F01B60" w14:textId="63AC8ABF" w:rsidR="00A60B29" w:rsidRPr="00A60B29" w:rsidRDefault="00A60B29" w:rsidP="00A60B29">
      <w:pPr>
        <w:pStyle w:val="Bezmezer"/>
        <w:numPr>
          <w:ilvl w:val="0"/>
          <w:numId w:val="5"/>
        </w:numPr>
        <w:rPr>
          <w:b/>
          <w:sz w:val="26"/>
          <w:szCs w:val="26"/>
        </w:rPr>
      </w:pPr>
      <w:r w:rsidRPr="00A60B29">
        <w:rPr>
          <w:b/>
          <w:bCs/>
        </w:rPr>
        <w:t xml:space="preserve">40 km: </w:t>
      </w:r>
      <w:r>
        <w:t>Chotěboř – Střížov – Hájek – Havlíčkova Borová – Krucemburk – Ždírec n. D. – Studenec – Dolní Sokolovec – Chotěboř</w:t>
      </w:r>
    </w:p>
    <w:p w14:paraId="78AC9F19" w14:textId="6D53AC28" w:rsidR="00631467" w:rsidRPr="00A60B29" w:rsidRDefault="00A60B29" w:rsidP="00A60B29">
      <w:pPr>
        <w:pStyle w:val="Bezmezer"/>
        <w:numPr>
          <w:ilvl w:val="0"/>
          <w:numId w:val="5"/>
        </w:numPr>
        <w:rPr>
          <w:b/>
          <w:sz w:val="26"/>
          <w:szCs w:val="26"/>
        </w:rPr>
      </w:pPr>
      <w:r w:rsidRPr="00A60B29">
        <w:rPr>
          <w:b/>
          <w:bCs/>
        </w:rPr>
        <w:t>70 km:</w:t>
      </w:r>
      <w:r>
        <w:t xml:space="preserve"> Chotěboř – Střížov – Hájek – Havlíčkova Borová – Žižkovo Pole – Přibyslav – Malé Losenice – Ždírec n. D. – Studenec – Dolní Sokolovec - Chotěboř</w:t>
      </w:r>
    </w:p>
    <w:p w14:paraId="116077B9" w14:textId="77777777" w:rsidR="00631467" w:rsidRDefault="00631467">
      <w:pPr>
        <w:pStyle w:val="Bezmezer"/>
        <w:rPr>
          <w:sz w:val="10"/>
          <w:szCs w:val="10"/>
          <w:u w:val="single"/>
        </w:rPr>
      </w:pPr>
    </w:p>
    <w:p w14:paraId="3CDDAE94" w14:textId="77777777" w:rsidR="00631467" w:rsidRDefault="00631467">
      <w:pPr>
        <w:pStyle w:val="Bezmezer"/>
        <w:rPr>
          <w:sz w:val="10"/>
          <w:szCs w:val="10"/>
          <w:u w:val="single"/>
        </w:rPr>
      </w:pPr>
    </w:p>
    <w:p w14:paraId="1F7F2A5A" w14:textId="77777777" w:rsidR="00631467" w:rsidRDefault="00A60B29">
      <w:pPr>
        <w:pStyle w:val="Bezmezer"/>
        <w:tabs>
          <w:tab w:val="left" w:pos="1701"/>
        </w:tabs>
      </w:pPr>
      <w:r>
        <w:rPr>
          <w:b/>
          <w:sz w:val="26"/>
          <w:szCs w:val="26"/>
          <w:u w:val="single"/>
        </w:rPr>
        <w:t>CÍL</w:t>
      </w:r>
      <w:r>
        <w:rPr>
          <w:b/>
          <w:sz w:val="26"/>
          <w:szCs w:val="26"/>
        </w:rPr>
        <w:t>: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Asijská restaurace </w:t>
      </w:r>
      <w:r>
        <w:rPr>
          <w:b/>
          <w:color w:val="000000"/>
          <w:sz w:val="24"/>
          <w:szCs w:val="24"/>
        </w:rPr>
        <w:t>Thang Long</w:t>
      </w:r>
      <w:r>
        <w:rPr>
          <w:b/>
          <w:sz w:val="24"/>
          <w:szCs w:val="24"/>
        </w:rPr>
        <w:t>, Krále Jana 445, Chotěboř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18.00</w:t>
      </w:r>
    </w:p>
    <w:p w14:paraId="6C887637" w14:textId="77777777" w:rsidR="00631467" w:rsidRDefault="00A60B29">
      <w:pPr>
        <w:pStyle w:val="Bezmezer"/>
        <w:tabs>
          <w:tab w:val="left" w:pos="1701"/>
        </w:tabs>
      </w:pPr>
      <w:r>
        <w:tab/>
        <w:t>V cíli každý účastník obdrží diplom a děti čokoládovou medaili.</w:t>
      </w:r>
    </w:p>
    <w:p w14:paraId="4A2C0CAC" w14:textId="77777777" w:rsidR="00631467" w:rsidRDefault="00631467">
      <w:pPr>
        <w:pStyle w:val="Bezmezer"/>
        <w:tabs>
          <w:tab w:val="left" w:pos="1701"/>
        </w:tabs>
        <w:rPr>
          <w:sz w:val="10"/>
          <w:szCs w:val="10"/>
        </w:rPr>
      </w:pPr>
    </w:p>
    <w:p w14:paraId="16EF0385" w14:textId="77777777" w:rsidR="00631467" w:rsidRDefault="00631467">
      <w:pPr>
        <w:pStyle w:val="Bezmezer"/>
        <w:tabs>
          <w:tab w:val="left" w:pos="1701"/>
        </w:tabs>
        <w:rPr>
          <w:sz w:val="10"/>
          <w:szCs w:val="10"/>
        </w:rPr>
      </w:pPr>
    </w:p>
    <w:p w14:paraId="6A66C168" w14:textId="77777777" w:rsidR="00631467" w:rsidRDefault="00A60B29">
      <w:pPr>
        <w:pStyle w:val="Bezmezer"/>
        <w:tabs>
          <w:tab w:val="left" w:pos="1701"/>
        </w:tabs>
      </w:pPr>
      <w:r>
        <w:rPr>
          <w:b/>
          <w:sz w:val="26"/>
          <w:szCs w:val="26"/>
          <w:u w:val="single"/>
        </w:rPr>
        <w:t>STARTOVNÉ</w:t>
      </w:r>
      <w:r>
        <w:rPr>
          <w:b/>
          <w:sz w:val="26"/>
          <w:szCs w:val="26"/>
        </w:rPr>
        <w:t>:</w:t>
      </w:r>
      <w:r>
        <w:t xml:space="preserve"> </w:t>
      </w:r>
      <w:r>
        <w:tab/>
        <w:t xml:space="preserve">Dospělí 20 Kč, držitelé karty </w:t>
      </w:r>
      <w:proofErr w:type="spellStart"/>
      <w:r>
        <w:t>Eurobeds</w:t>
      </w:r>
      <w:proofErr w:type="spellEnd"/>
      <w:r>
        <w:t xml:space="preserve"> 15 Kč, děti do 15 let 10 Kč</w:t>
      </w:r>
    </w:p>
    <w:p w14:paraId="0316A68D" w14:textId="77777777" w:rsidR="00631467" w:rsidRDefault="00A60B29">
      <w:pPr>
        <w:pStyle w:val="Bezmezer"/>
        <w:tabs>
          <w:tab w:val="left" w:pos="1701"/>
        </w:tabs>
      </w:pPr>
      <w:r>
        <w:tab/>
        <w:t>Rodiče dětí na dětské trase nemusí platit startovné, pokud nemají zájem o diplom</w:t>
      </w:r>
    </w:p>
    <w:p w14:paraId="170014B1" w14:textId="77777777" w:rsidR="00631467" w:rsidRDefault="00631467">
      <w:pPr>
        <w:pStyle w:val="Bezmezer"/>
        <w:rPr>
          <w:sz w:val="10"/>
          <w:szCs w:val="10"/>
        </w:rPr>
      </w:pPr>
    </w:p>
    <w:p w14:paraId="792676E2" w14:textId="77777777" w:rsidR="00631467" w:rsidRDefault="00631467">
      <w:pPr>
        <w:pStyle w:val="Bezmezer"/>
        <w:rPr>
          <w:sz w:val="10"/>
          <w:szCs w:val="10"/>
        </w:rPr>
      </w:pPr>
    </w:p>
    <w:p w14:paraId="53ABAFDD" w14:textId="77777777" w:rsidR="00631467" w:rsidRDefault="00A60B29">
      <w:pPr>
        <w:pStyle w:val="Bezmezer"/>
      </w:pPr>
      <w:r>
        <w:t xml:space="preserve">Všechny trasy jsou na mapách KČT 45-46 Chrudimsko a Havlíčkobrodsko. </w:t>
      </w:r>
    </w:p>
    <w:p w14:paraId="7C86A38C" w14:textId="77777777" w:rsidR="00631467" w:rsidRDefault="00A60B29">
      <w:pPr>
        <w:pStyle w:val="Bezmezer"/>
      </w:pPr>
      <w:r>
        <w:t xml:space="preserve">Pochod a </w:t>
      </w:r>
      <w:proofErr w:type="spellStart"/>
      <w:r>
        <w:t>cyklovyjížďka</w:t>
      </w:r>
      <w:proofErr w:type="spellEnd"/>
      <w:r>
        <w:t xml:space="preserve"> se koná za každého počasí, každý se účastní na vlastní nebezpečí. </w:t>
      </w:r>
    </w:p>
    <w:p w14:paraId="543D3223" w14:textId="77777777" w:rsidR="00631467" w:rsidRDefault="00A60B29">
      <w:pPr>
        <w:pStyle w:val="Bezmezer"/>
      </w:pPr>
      <w:r>
        <w:t xml:space="preserve">Děti do 15 let v doprovodu dospělé osoby. </w:t>
      </w:r>
    </w:p>
    <w:p w14:paraId="4AB9415B" w14:textId="77777777" w:rsidR="00631467" w:rsidRDefault="00A60B29">
      <w:pPr>
        <w:pStyle w:val="Bezmezer"/>
      </w:pPr>
      <w:r>
        <w:t>Stravování na trasách z vlastních zásob nebo v místních restauracích.</w:t>
      </w:r>
    </w:p>
    <w:p w14:paraId="400D1554" w14:textId="77777777" w:rsidR="00631467" w:rsidRDefault="00631467">
      <w:pPr>
        <w:pStyle w:val="Bezmezer"/>
        <w:rPr>
          <w:sz w:val="10"/>
          <w:szCs w:val="10"/>
        </w:rPr>
      </w:pPr>
    </w:p>
    <w:p w14:paraId="50F8061D" w14:textId="77777777" w:rsidR="00631467" w:rsidRDefault="00631467">
      <w:pPr>
        <w:pStyle w:val="Bezmezer"/>
        <w:rPr>
          <w:rFonts w:cs="Calibri"/>
          <w:sz w:val="10"/>
          <w:szCs w:val="10"/>
        </w:rPr>
      </w:pPr>
    </w:p>
    <w:p w14:paraId="560F7521" w14:textId="77777777" w:rsidR="00631467" w:rsidRDefault="00631467">
      <w:pPr>
        <w:tabs>
          <w:tab w:val="left" w:pos="1701"/>
        </w:tabs>
        <w:spacing w:after="0" w:line="240" w:lineRule="auto"/>
        <w:rPr>
          <w:rFonts w:cs="Calibri"/>
          <w:sz w:val="10"/>
          <w:szCs w:val="10"/>
        </w:rPr>
      </w:pPr>
    </w:p>
    <w:tbl>
      <w:tblPr>
        <w:tblStyle w:val="Mkatabulky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631467" w14:paraId="7119F384" w14:textId="77777777">
        <w:trPr>
          <w:trHeight w:val="2193"/>
        </w:trPr>
        <w:tc>
          <w:tcPr>
            <w:tcW w:w="8222" w:type="dxa"/>
            <w:shd w:val="clear" w:color="auto" w:fill="auto"/>
          </w:tcPr>
          <w:p w14:paraId="2A0D50BA" w14:textId="77777777" w:rsidR="00631467" w:rsidRDefault="00A60B29">
            <w:pPr>
              <w:tabs>
                <w:tab w:val="left" w:pos="1701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Další informace o pochodu a možnostech tras a ubytování získáte </w:t>
            </w:r>
          </w:p>
          <w:p w14:paraId="5BDEABF6" w14:textId="77777777" w:rsidR="00631467" w:rsidRDefault="00A60B29">
            <w:pPr>
              <w:tabs>
                <w:tab w:val="left" w:pos="1701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adrese hlavního pořadatele pochodu:</w:t>
            </w:r>
          </w:p>
          <w:p w14:paraId="0877E5A5" w14:textId="77777777" w:rsidR="00631467" w:rsidRDefault="00A60B2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Vít Dušek, Na Chmelnici 1595, 58301 Chotěboř, </w:t>
            </w:r>
          </w:p>
          <w:p w14:paraId="7AB1A648" w14:textId="77777777" w:rsidR="00631467" w:rsidRDefault="00A60B2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tel: 606 22 81 84 nebo 731 127 414, </w:t>
            </w:r>
            <w:r>
              <w:rPr>
                <w:b/>
                <w:sz w:val="24"/>
                <w:szCs w:val="24"/>
              </w:rPr>
              <w:t xml:space="preserve">e-mail: </w:t>
            </w:r>
            <w:r>
              <w:rPr>
                <w:rFonts w:cs="Times New Roman"/>
                <w:b/>
                <w:sz w:val="24"/>
                <w:szCs w:val="24"/>
              </w:rPr>
              <w:t>vit.dusek@seznam.cz</w:t>
            </w:r>
          </w:p>
          <w:p w14:paraId="0C4512F8" w14:textId="77777777" w:rsidR="00631467" w:rsidRDefault="00631467">
            <w:pPr>
              <w:spacing w:after="0"/>
              <w:jc w:val="center"/>
              <w:rPr>
                <w:iCs/>
                <w:sz w:val="12"/>
                <w:szCs w:val="12"/>
              </w:rPr>
            </w:pPr>
          </w:p>
          <w:p w14:paraId="50F55C7B" w14:textId="77777777" w:rsidR="00631467" w:rsidRDefault="00A60B29">
            <w:pPr>
              <w:pStyle w:val="Bezmezer"/>
              <w:tabs>
                <w:tab w:val="left" w:pos="1701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Pravidelné aktualizace a detailní popis tras naleznete </w:t>
            </w:r>
          </w:p>
          <w:p w14:paraId="6FE9B0D9" w14:textId="77777777" w:rsidR="00631467" w:rsidRDefault="00A60B29">
            <w:pPr>
              <w:pStyle w:val="Bezmezer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iCs/>
              </w:rPr>
              <w:t>na našich webových stránkách:</w:t>
            </w:r>
            <w:r>
              <w:t xml:space="preserve"> </w:t>
            </w:r>
          </w:p>
          <w:p w14:paraId="733270B0" w14:textId="77777777" w:rsidR="00631467" w:rsidRDefault="00121E3B">
            <w:pPr>
              <w:spacing w:after="0"/>
              <w:jc w:val="center"/>
            </w:pPr>
            <w:hyperlink r:id="rId14">
              <w:r w:rsidR="00A60B29">
                <w:rPr>
                  <w:rStyle w:val="Internetovodkaz"/>
                  <w:b/>
                  <w:color w:val="FF0000"/>
                  <w:sz w:val="40"/>
                  <w:szCs w:val="40"/>
                  <w:u w:val="none"/>
                </w:rPr>
                <w:t>www.kcthavlicek.e</w:t>
              </w:r>
            </w:hyperlink>
            <w:r w:rsidR="00A60B29">
              <w:rPr>
                <w:b/>
                <w:color w:val="FF0000"/>
                <w:sz w:val="40"/>
                <w:szCs w:val="40"/>
              </w:rPr>
              <w:t>u</w:t>
            </w:r>
          </w:p>
        </w:tc>
      </w:tr>
    </w:tbl>
    <w:p w14:paraId="0B9FF83B" w14:textId="77777777" w:rsidR="00631467" w:rsidRDefault="00631467">
      <w:pPr>
        <w:tabs>
          <w:tab w:val="left" w:pos="1701"/>
        </w:tabs>
        <w:spacing w:after="0" w:line="240" w:lineRule="auto"/>
      </w:pPr>
    </w:p>
    <w:sectPr w:rsidR="00631467">
      <w:pgSz w:w="11906" w:h="16838"/>
      <w:pgMar w:top="426" w:right="566" w:bottom="28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A4E"/>
    <w:multiLevelType w:val="multilevel"/>
    <w:tmpl w:val="123E32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021B8F"/>
    <w:multiLevelType w:val="hybridMultilevel"/>
    <w:tmpl w:val="DDF6DF32"/>
    <w:lvl w:ilvl="0" w:tplc="34D64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E1E"/>
    <w:multiLevelType w:val="multilevel"/>
    <w:tmpl w:val="B25CFD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1C69F0"/>
    <w:multiLevelType w:val="hybridMultilevel"/>
    <w:tmpl w:val="89D8B2C8"/>
    <w:lvl w:ilvl="0" w:tplc="34D64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A501F"/>
    <w:multiLevelType w:val="multilevel"/>
    <w:tmpl w:val="0CC2E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67"/>
    <w:rsid w:val="00121E3B"/>
    <w:rsid w:val="00631467"/>
    <w:rsid w:val="00A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3">
    <w:name w:val="heading 3"/>
    <w:basedOn w:val="Normln"/>
    <w:link w:val="Nadpis3Char"/>
    <w:uiPriority w:val="9"/>
    <w:qFormat/>
    <w:rsid w:val="009B68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248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C4DA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C739B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B68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2D7032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color w:val="008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color w:val="0070C0"/>
      <w:sz w:val="40"/>
      <w:szCs w:val="40"/>
      <w:u w:val="none"/>
    </w:rPr>
  </w:style>
  <w:style w:type="character" w:customStyle="1" w:styleId="ListLabel17">
    <w:name w:val="ListLabel 17"/>
    <w:qFormat/>
    <w:rPr>
      <w:b/>
      <w:color w:val="008000"/>
      <w:sz w:val="40"/>
      <w:szCs w:val="40"/>
      <w:u w:val="none"/>
    </w:rPr>
  </w:style>
  <w:style w:type="character" w:customStyle="1" w:styleId="ListLabel18">
    <w:name w:val="ListLabel 18"/>
    <w:qFormat/>
    <w:rPr>
      <w:b/>
      <w:color w:val="FF0000"/>
      <w:sz w:val="40"/>
      <w:szCs w:val="40"/>
      <w:u w:val="none"/>
    </w:rPr>
  </w:style>
  <w:style w:type="character" w:customStyle="1" w:styleId="ListLabel19">
    <w:name w:val="ListLabel 19"/>
    <w:qFormat/>
    <w:rPr>
      <w:rFonts w:cs="Wingdings"/>
      <w:color w:val="FF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color w:val="FF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color w:val="FF0000"/>
      <w:sz w:val="40"/>
      <w:szCs w:val="40"/>
      <w:u w:val="none"/>
    </w:rPr>
  </w:style>
  <w:style w:type="character" w:customStyle="1" w:styleId="ListLabel38">
    <w:name w:val="ListLabel 38"/>
    <w:qFormat/>
    <w:rPr>
      <w:rFonts w:cs="Wingdings"/>
      <w:color w:val="FF000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color w:val="FF000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color w:val="FF0000"/>
      <w:sz w:val="40"/>
      <w:szCs w:val="40"/>
      <w:u w:val="none"/>
    </w:rPr>
  </w:style>
  <w:style w:type="character" w:customStyle="1" w:styleId="ListLabel57">
    <w:name w:val="ListLabel 57"/>
    <w:qFormat/>
    <w:rPr>
      <w:rFonts w:cs="Wingdings"/>
      <w:color w:val="FF000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  <w:color w:val="FF000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b/>
      <w:color w:val="FF0000"/>
      <w:sz w:val="40"/>
      <w:szCs w:val="4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2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C3D"/>
    <w:rPr>
      <w:sz w:val="22"/>
    </w:rPr>
  </w:style>
  <w:style w:type="table" w:styleId="Mkatabulky">
    <w:name w:val="Table Grid"/>
    <w:basedOn w:val="Normlntabulka"/>
    <w:uiPriority w:val="59"/>
    <w:unhideWhenUsed/>
    <w:rsid w:val="001F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3">
    <w:name w:val="heading 3"/>
    <w:basedOn w:val="Normln"/>
    <w:link w:val="Nadpis3Char"/>
    <w:uiPriority w:val="9"/>
    <w:qFormat/>
    <w:rsid w:val="009B68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248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C4DA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C739B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B68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2D7032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color w:val="008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color w:val="0070C0"/>
      <w:sz w:val="40"/>
      <w:szCs w:val="40"/>
      <w:u w:val="none"/>
    </w:rPr>
  </w:style>
  <w:style w:type="character" w:customStyle="1" w:styleId="ListLabel17">
    <w:name w:val="ListLabel 17"/>
    <w:qFormat/>
    <w:rPr>
      <w:b/>
      <w:color w:val="008000"/>
      <w:sz w:val="40"/>
      <w:szCs w:val="40"/>
      <w:u w:val="none"/>
    </w:rPr>
  </w:style>
  <w:style w:type="character" w:customStyle="1" w:styleId="ListLabel18">
    <w:name w:val="ListLabel 18"/>
    <w:qFormat/>
    <w:rPr>
      <w:b/>
      <w:color w:val="FF0000"/>
      <w:sz w:val="40"/>
      <w:szCs w:val="40"/>
      <w:u w:val="none"/>
    </w:rPr>
  </w:style>
  <w:style w:type="character" w:customStyle="1" w:styleId="ListLabel19">
    <w:name w:val="ListLabel 19"/>
    <w:qFormat/>
    <w:rPr>
      <w:rFonts w:cs="Wingdings"/>
      <w:color w:val="FF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color w:val="FF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color w:val="FF0000"/>
      <w:sz w:val="40"/>
      <w:szCs w:val="40"/>
      <w:u w:val="none"/>
    </w:rPr>
  </w:style>
  <w:style w:type="character" w:customStyle="1" w:styleId="ListLabel38">
    <w:name w:val="ListLabel 38"/>
    <w:qFormat/>
    <w:rPr>
      <w:rFonts w:cs="Wingdings"/>
      <w:color w:val="FF000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color w:val="FF000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color w:val="FF0000"/>
      <w:sz w:val="40"/>
      <w:szCs w:val="40"/>
      <w:u w:val="none"/>
    </w:rPr>
  </w:style>
  <w:style w:type="character" w:customStyle="1" w:styleId="ListLabel57">
    <w:name w:val="ListLabel 57"/>
    <w:qFormat/>
    <w:rPr>
      <w:rFonts w:cs="Wingdings"/>
      <w:color w:val="FF000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  <w:color w:val="FF000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b/>
      <w:color w:val="FF0000"/>
      <w:sz w:val="40"/>
      <w:szCs w:val="4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2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C3D"/>
    <w:rPr>
      <w:sz w:val="22"/>
    </w:rPr>
  </w:style>
  <w:style w:type="table" w:styleId="Mkatabulky">
    <w:name w:val="Table Grid"/>
    <w:basedOn w:val="Normlntabulka"/>
    <w:uiPriority w:val="59"/>
    <w:unhideWhenUsed/>
    <w:rsid w:val="001F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kcthavlice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5706-7D06-4F17-8656-F6ACCE9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Pluhař, Martin</dc:creator>
  <cp:lastModifiedBy>Aneta</cp:lastModifiedBy>
  <cp:revision>2</cp:revision>
  <cp:lastPrinted>2017-11-11T20:13:00Z</cp:lastPrinted>
  <dcterms:created xsi:type="dcterms:W3CDTF">2021-06-14T06:33:00Z</dcterms:created>
  <dcterms:modified xsi:type="dcterms:W3CDTF">2021-06-14T06:33:00Z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ACO Severin Ahlmann GmbH &amp; Co KG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